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24" w:rsidRDefault="009C1CE3">
      <w:r>
        <w:rPr>
          <w:noProof/>
          <w:sz w:val="20"/>
        </w:rPr>
        <mc:AlternateContent>
          <mc:Choice Requires="wps">
            <w:drawing>
              <wp:anchor distT="0" distB="0" distL="114300" distR="114300" simplePos="0" relativeHeight="251660288" behindDoc="1" locked="0" layoutInCell="0" allowOverlap="1">
                <wp:simplePos x="0" y="0"/>
                <wp:positionH relativeFrom="column">
                  <wp:posOffset>-228600</wp:posOffset>
                </wp:positionH>
                <wp:positionV relativeFrom="paragraph">
                  <wp:posOffset>-114300</wp:posOffset>
                </wp:positionV>
                <wp:extent cx="7200900" cy="1600200"/>
                <wp:effectExtent l="0" t="0" r="0" b="190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521" w:rsidRDefault="00BF75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18pt;margin-top:-9pt;width:567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" o:allowincell="f" stroked="f">
                <v:textbox>
                  <w:txbxContent>
                    <w:p w:rsidR="00BF7521" w:rsidRDefault="00BF7521"/>
                  </w:txbxContent>
                </v:textbox>
              </v:shape>
            </w:pict>
          </mc:Fallback>
        </mc:AlternateContent>
      </w:r>
      <w:r>
        <w:rPr>
          <w:noProof/>
          <w:sz w:val="20"/>
        </w:rPr>
        <mc:AlternateContent>
          <mc:Choice Requires="wps">
            <w:drawing>
              <wp:anchor distT="0" distB="0" distL="114300" distR="114300" simplePos="0" relativeHeight="251656192" behindDoc="0" locked="0" layoutInCell="0" allowOverlap="1">
                <wp:simplePos x="0" y="0"/>
                <wp:positionH relativeFrom="column">
                  <wp:posOffset>4962525</wp:posOffset>
                </wp:positionH>
                <wp:positionV relativeFrom="paragraph">
                  <wp:posOffset>-93345</wp:posOffset>
                </wp:positionV>
                <wp:extent cx="1943100" cy="539115"/>
                <wp:effectExtent l="0" t="0" r="0" b="381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9115"/>
                        </a:xfrm>
                        <a:prstGeom prst="rect">
                          <a:avLst/>
                        </a:prstGeom>
                        <a:solidFill>
                          <a:srgbClr val="FFFFFF"/>
                        </a:solidFill>
                        <a:ln>
                          <a:noFill/>
                        </a:ln>
                        <a:extLst>
                          <a:ext uri="{91240B29-F687-4F45-9708-019B960494DF}">
                            <a14:hiddenLine xmlns:a14="http://schemas.microsoft.com/office/drawing/2010/main" w="12700">
                              <a:solidFill>
                                <a:srgbClr val="003300"/>
                              </a:solidFill>
                              <a:miter lim="800000"/>
                              <a:headEnd/>
                              <a:tailEnd/>
                            </a14:hiddenLine>
                          </a:ext>
                        </a:extLst>
                      </wps:spPr>
                      <wps:txbx>
                        <w:txbxContent>
                          <w:p w:rsidR="00BF7521" w:rsidRDefault="00BF7521">
                            <w:pPr>
                              <w:pStyle w:val="Heading1"/>
                            </w:pPr>
                            <w:r>
                              <w:t>SHERIFF</w:t>
                            </w:r>
                          </w:p>
                          <w:p w:rsidR="00BF7521" w:rsidRDefault="00BF7521">
                            <w:pPr>
                              <w:pStyle w:val="Heading2"/>
                              <w:rPr>
                                <w:sz w:val="32"/>
                              </w:rPr>
                            </w:pPr>
                            <w:r>
                              <w:rPr>
                                <w:sz w:val="32"/>
                              </w:rPr>
                              <w:t>Al Nienhuis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0.75pt;margin-top:-7.35pt;width:153pt;height:4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" o:allowincell="f" stroked="f" strokecolor="#030" strokeweight="1pt">
                <v:textbox>
                  <w:txbxContent>
                    <w:p w:rsidR="00BF7521" w:rsidRDefault="00BF7521">
                      <w:pPr>
                        <w:pStyle w:val="Heading1"/>
                      </w:pPr>
                      <w:r>
                        <w:t>SHERIFF</w:t>
                      </w:r>
                    </w:p>
                    <w:p w:rsidR="00BF7521" w:rsidRDefault="00BF7521">
                      <w:pPr>
                        <w:pStyle w:val="Heading2"/>
                        <w:rPr>
                          <w:sz w:val="32"/>
                        </w:rPr>
                      </w:pPr>
                      <w:r>
                        <w:rPr>
                          <w:sz w:val="32"/>
                        </w:rPr>
                        <w:t>Al Nienhuis</w:t>
                      </w:r>
                    </w:p>
                  </w:txbxContent>
                </v:textbox>
              </v:shape>
            </w:pict>
          </mc:Fallback>
        </mc:AlternateContent>
      </w:r>
      <w:r>
        <w:rPr>
          <w:noProof/>
          <w:sz w:val="20"/>
        </w:rPr>
        <mc:AlternateContent>
          <mc:Choice Requires="wps">
            <w:drawing>
              <wp:anchor distT="0" distB="0" distL="114300" distR="114300" simplePos="0" relativeHeight="251655168" behindDoc="0" locked="0" layoutInCell="0" allowOverlap="1">
                <wp:simplePos x="0" y="0"/>
                <wp:positionH relativeFrom="column">
                  <wp:posOffset>-228600</wp:posOffset>
                </wp:positionH>
                <wp:positionV relativeFrom="paragraph">
                  <wp:posOffset>0</wp:posOffset>
                </wp:positionV>
                <wp:extent cx="1162050" cy="228600"/>
                <wp:effectExtent l="0" t="0" r="0" b="19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521" w:rsidRDefault="00BF7521">
                            <w:pPr>
                              <w:rPr>
                                <w:rFonts w:ascii="Arial Narrow" w:hAnsi="Arial Narrow"/>
                                <w:color w:val="008000"/>
                                <w:sz w:val="16"/>
                              </w:rPr>
                            </w:pPr>
                            <w:r>
                              <w:rPr>
                                <w:rFonts w:ascii="Arial Narrow" w:hAnsi="Arial Narrow"/>
                                <w:color w:val="008000"/>
                                <w:sz w:val="16"/>
                              </w:rPr>
                              <w:t>www.hernandosheriff.org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18pt;margin-top:0;width:91.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4v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" o:allowincell="f" stroked="f">
                <v:textbox>
                  <w:txbxContent>
                    <w:p w:rsidR="00BF7521" w:rsidRDefault="00BF7521">
                      <w:pPr>
                        <w:rPr>
                          <w:rFonts w:ascii="Arial Narrow" w:hAnsi="Arial Narrow"/>
                          <w:color w:val="008000"/>
                          <w:sz w:val="16"/>
                        </w:rPr>
                      </w:pPr>
                      <w:r>
                        <w:rPr>
                          <w:rFonts w:ascii="Arial Narrow" w:hAnsi="Arial Narrow"/>
                          <w:color w:val="008000"/>
                          <w:sz w:val="16"/>
                        </w:rPr>
                        <w:t>www.hernandosheriff.org</w:t>
                      </w:r>
                    </w:p>
                  </w:txbxContent>
                </v:textbox>
              </v:shape>
            </w:pict>
          </mc:Fallback>
        </mc:AlternateContent>
      </w:r>
      <w:r w:rsidR="00C41B5A">
        <w:rPr>
          <w:noProof/>
        </w:rPr>
        <w:drawing>
          <wp:inline distT="0" distB="0" distL="0" distR="0">
            <wp:extent cx="68580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58000" cy="1143000"/>
                    </a:xfrm>
                    <a:prstGeom prst="rect">
                      <a:avLst/>
                    </a:prstGeom>
                    <a:noFill/>
                    <a:ln w="9525">
                      <a:noFill/>
                      <a:miter lim="800000"/>
                      <a:headEnd/>
                      <a:tailEnd/>
                    </a:ln>
                  </pic:spPr>
                </pic:pic>
              </a:graphicData>
            </a:graphic>
          </wp:inline>
        </w:drawing>
      </w:r>
      <w:r>
        <w:rPr>
          <w:noProof/>
          <w:sz w:val="20"/>
        </w:rPr>
        <mc:AlternateContent>
          <mc:Choice Requires="wps">
            <w:drawing>
              <wp:anchor distT="0" distB="0" distL="114300" distR="114300" simplePos="0" relativeHeight="251659264" behindDoc="1" locked="0" layoutInCell="0" allowOverlap="1">
                <wp:simplePos x="0" y="0"/>
                <wp:positionH relativeFrom="column">
                  <wp:posOffset>-228600</wp:posOffset>
                </wp:positionH>
                <wp:positionV relativeFrom="paragraph">
                  <wp:posOffset>-228600</wp:posOffset>
                </wp:positionV>
                <wp:extent cx="7200900" cy="1600200"/>
                <wp:effectExtent l="0" t="0" r="0" b="190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E0C0D" id="Rectangle 10" o:spid="_x0000_s1026" style="position:absolute;margin-left:-18pt;margin-top:-18pt;width:567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" o:allowincell="f" stroked="f"/>
            </w:pict>
          </mc:Fallback>
        </mc:AlternateContent>
      </w:r>
      <w:r>
        <w:rPr>
          <w:noProof/>
          <w:sz w:val="20"/>
        </w:rPr>
        <mc:AlternateContent>
          <mc:Choice Requires="wps">
            <w:drawing>
              <wp:anchor distT="0" distB="0" distL="114300" distR="114300" simplePos="0" relativeHeight="251658240" behindDoc="0" locked="0" layoutInCell="0" allowOverlap="1">
                <wp:simplePos x="0" y="0"/>
                <wp:positionH relativeFrom="column">
                  <wp:posOffset>6267450</wp:posOffset>
                </wp:positionH>
                <wp:positionV relativeFrom="paragraph">
                  <wp:posOffset>20955</wp:posOffset>
                </wp:positionV>
                <wp:extent cx="361950" cy="0"/>
                <wp:effectExtent l="9525" t="9525" r="9525" b="952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B2853"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5pt,1.65pt" to="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" o:allowincell="f" strokecolor="#030" strokeweight="1.5pt"/>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5267325</wp:posOffset>
                </wp:positionH>
                <wp:positionV relativeFrom="paragraph">
                  <wp:posOffset>30480</wp:posOffset>
                </wp:positionV>
                <wp:extent cx="342900" cy="0"/>
                <wp:effectExtent l="9525" t="9525" r="9525" b="952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0"/>
                        </a:xfrm>
                        <a:prstGeom prst="line">
                          <a:avLst/>
                        </a:prstGeom>
                        <a:noFill/>
                        <a:ln w="190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C736" id="Line 7" o:spid="_x0000_s1026" style="position:absolute;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2.4pt" to="441.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" o:allowincell="f" strokecolor="#030" strokeweight="1.5pt"/>
            </w:pict>
          </mc:Fallback>
        </mc:AlternateContent>
      </w:r>
    </w:p>
    <w:p w:rsidR="00B05224" w:rsidRDefault="00B05224">
      <w:pPr>
        <w:rPr>
          <w:sz w:val="16"/>
        </w:rPr>
      </w:pPr>
    </w:p>
    <w:p w:rsidR="00B05224" w:rsidRDefault="00B05224">
      <w:pPr>
        <w:jc w:val="center"/>
        <w:rPr>
          <w:rFonts w:ascii="Verdana" w:hAnsi="Verdana"/>
          <w:color w:val="008000"/>
          <w:sz w:val="18"/>
        </w:rPr>
      </w:pPr>
      <w:r>
        <w:rPr>
          <w:rFonts w:ascii="Verdana" w:hAnsi="Verdana"/>
          <w:color w:val="008000"/>
          <w:sz w:val="18"/>
        </w:rPr>
        <w:t xml:space="preserve">P.O. </w:t>
      </w:r>
      <w:smartTag w:uri="urn:schemas-microsoft-com:office:smarttags" w:element="address">
        <w:smartTag w:uri="urn:schemas-microsoft-com:office:smarttags" w:element="Street">
          <w:r>
            <w:rPr>
              <w:rFonts w:ascii="Verdana" w:hAnsi="Verdana"/>
              <w:color w:val="008000"/>
              <w:sz w:val="18"/>
            </w:rPr>
            <w:t>BOX 10070</w:t>
          </w:r>
        </w:smartTag>
        <w:r>
          <w:rPr>
            <w:rFonts w:ascii="Verdana" w:hAnsi="Verdana"/>
            <w:color w:val="008000"/>
            <w:sz w:val="18"/>
          </w:rPr>
          <w:t xml:space="preserve"> – </w:t>
        </w:r>
        <w:smartTag w:uri="urn:schemas-microsoft-com:office:smarttags" w:element="City">
          <w:r>
            <w:rPr>
              <w:rFonts w:ascii="Verdana" w:hAnsi="Verdana"/>
              <w:color w:val="008000"/>
              <w:sz w:val="18"/>
            </w:rPr>
            <w:t>BROOKSVILLE</w:t>
          </w:r>
        </w:smartTag>
        <w:r>
          <w:rPr>
            <w:rFonts w:ascii="Verdana" w:hAnsi="Verdana"/>
            <w:color w:val="008000"/>
            <w:sz w:val="18"/>
          </w:rPr>
          <w:t xml:space="preserve">, </w:t>
        </w:r>
        <w:smartTag w:uri="urn:schemas-microsoft-com:office:smarttags" w:element="State">
          <w:r>
            <w:rPr>
              <w:rFonts w:ascii="Verdana" w:hAnsi="Verdana"/>
              <w:color w:val="008000"/>
              <w:sz w:val="18"/>
            </w:rPr>
            <w:t>FL</w:t>
          </w:r>
        </w:smartTag>
        <w:r>
          <w:rPr>
            <w:rFonts w:ascii="Verdana" w:hAnsi="Verdana"/>
            <w:color w:val="008000"/>
            <w:sz w:val="18"/>
          </w:rPr>
          <w:t xml:space="preserve"> </w:t>
        </w:r>
        <w:smartTag w:uri="urn:schemas-microsoft-com:office:smarttags" w:element="PostalCode">
          <w:r>
            <w:rPr>
              <w:rFonts w:ascii="Verdana" w:hAnsi="Verdana"/>
              <w:color w:val="008000"/>
              <w:sz w:val="18"/>
            </w:rPr>
            <w:t>34603-0070</w:t>
          </w:r>
        </w:smartTag>
      </w:smartTag>
      <w:r>
        <w:rPr>
          <w:rFonts w:ascii="Verdana" w:hAnsi="Verdana"/>
          <w:color w:val="008000"/>
          <w:sz w:val="18"/>
        </w:rPr>
        <w:t xml:space="preserve">    FAX 352 796-0493    PHONE 352 754-6830</w:t>
      </w:r>
    </w:p>
    <w:p w:rsidR="00B05224" w:rsidRDefault="00B05224">
      <w:pPr>
        <w:rPr>
          <w:rFonts w:ascii="Verdana" w:hAnsi="Verdana"/>
          <w:color w:val="008000"/>
          <w:sz w:val="18"/>
        </w:rPr>
      </w:pPr>
    </w:p>
    <w:p w:rsidR="00B05224" w:rsidRDefault="00B05224">
      <w:pPr>
        <w:sectPr w:rsidR="00B05224">
          <w:pgSz w:w="12240" w:h="15840"/>
          <w:pgMar w:top="432" w:right="720" w:bottom="720" w:left="720" w:header="0" w:footer="720" w:gutter="0"/>
          <w:cols w:space="720"/>
          <w:docGrid w:linePitch="360"/>
        </w:sectPr>
      </w:pPr>
    </w:p>
    <w:p w:rsidR="00C41B5A" w:rsidRPr="009A0ECD" w:rsidRDefault="00BF7863" w:rsidP="00C41B5A">
      <w:pPr>
        <w:pStyle w:val="Heading3"/>
        <w:jc w:val="center"/>
        <w:rPr>
          <w:color w:val="003300"/>
          <w:sz w:val="36"/>
          <w:szCs w:val="36"/>
          <w:u w:val="single"/>
        </w:rPr>
      </w:pPr>
      <w:r>
        <w:rPr>
          <w:color w:val="003300"/>
          <w:sz w:val="36"/>
          <w:szCs w:val="36"/>
          <w:u w:val="single"/>
        </w:rPr>
        <w:t>Media Release</w:t>
      </w:r>
    </w:p>
    <w:p w:rsidR="00C41B5A" w:rsidRDefault="00C41B5A" w:rsidP="00C41B5A"/>
    <w:p w:rsidR="00C41B5A" w:rsidRDefault="00C41B5A" w:rsidP="00C41B5A">
      <w:pPr>
        <w:pBdr>
          <w:top w:val="thinThickSmallGap" w:sz="24" w:space="0" w:color="003300"/>
        </w:pBdr>
        <w:rPr>
          <w:b/>
          <w:bCs/>
        </w:rPr>
      </w:pPr>
    </w:p>
    <w:p w:rsidR="00C41B5A" w:rsidRPr="006C1255" w:rsidRDefault="00C41B5A" w:rsidP="00C41B5A">
      <w:pPr>
        <w:pStyle w:val="Heading4"/>
        <w:spacing w:before="0" w:after="0"/>
        <w:rPr>
          <w:rFonts w:ascii="Candara" w:hAnsi="Candara"/>
          <w:sz w:val="24"/>
          <w:szCs w:val="24"/>
        </w:rPr>
      </w:pPr>
      <w:r w:rsidRPr="006C1255">
        <w:rPr>
          <w:rFonts w:ascii="Candara" w:hAnsi="Candara"/>
          <w:sz w:val="24"/>
          <w:szCs w:val="24"/>
        </w:rPr>
        <w:t>From:</w:t>
      </w:r>
      <w:r w:rsidRPr="006C1255">
        <w:rPr>
          <w:rFonts w:ascii="Candara" w:hAnsi="Candara"/>
          <w:sz w:val="24"/>
          <w:szCs w:val="24"/>
        </w:rPr>
        <w:tab/>
      </w:r>
      <w:r w:rsidRPr="006C1255">
        <w:rPr>
          <w:rFonts w:ascii="Candara" w:hAnsi="Candara"/>
          <w:sz w:val="24"/>
          <w:szCs w:val="24"/>
        </w:rPr>
        <w:tab/>
      </w:r>
      <w:r w:rsidR="009537EE">
        <w:rPr>
          <w:rFonts w:ascii="Candara" w:hAnsi="Candara"/>
          <w:sz w:val="24"/>
          <w:szCs w:val="24"/>
        </w:rPr>
        <w:t>Michael Terry</w:t>
      </w:r>
    </w:p>
    <w:p w:rsidR="00C41B5A" w:rsidRPr="006C1255" w:rsidRDefault="00C41B5A" w:rsidP="00C41B5A">
      <w:pPr>
        <w:pStyle w:val="Heading4"/>
        <w:spacing w:before="0" w:after="0"/>
        <w:rPr>
          <w:rFonts w:ascii="Candara" w:hAnsi="Candara"/>
          <w:sz w:val="24"/>
          <w:szCs w:val="24"/>
        </w:rPr>
      </w:pPr>
      <w:r w:rsidRPr="006C1255">
        <w:rPr>
          <w:rFonts w:ascii="Candara" w:hAnsi="Candara"/>
          <w:sz w:val="24"/>
          <w:szCs w:val="24"/>
        </w:rPr>
        <w:tab/>
      </w:r>
      <w:r w:rsidRPr="006C1255">
        <w:rPr>
          <w:rFonts w:ascii="Candara" w:hAnsi="Candara"/>
          <w:sz w:val="24"/>
          <w:szCs w:val="24"/>
        </w:rPr>
        <w:tab/>
      </w:r>
      <w:r w:rsidR="009537EE">
        <w:rPr>
          <w:rFonts w:ascii="Candara" w:hAnsi="Candara"/>
          <w:sz w:val="24"/>
          <w:szCs w:val="24"/>
        </w:rPr>
        <w:t>Community Relations Specialist</w:t>
      </w:r>
      <w:r w:rsidRPr="006C1255">
        <w:rPr>
          <w:rFonts w:ascii="Candara" w:hAnsi="Candara"/>
          <w:sz w:val="24"/>
          <w:szCs w:val="24"/>
        </w:rPr>
        <w:t>, 352-</w:t>
      </w:r>
      <w:r w:rsidR="002178D8">
        <w:rPr>
          <w:rFonts w:ascii="Candara" w:hAnsi="Candara"/>
          <w:sz w:val="24"/>
          <w:szCs w:val="24"/>
        </w:rPr>
        <w:t>797-3608</w:t>
      </w:r>
      <w:r w:rsidRPr="006C1255">
        <w:rPr>
          <w:rFonts w:ascii="Candara" w:hAnsi="Candara"/>
          <w:sz w:val="24"/>
          <w:szCs w:val="24"/>
        </w:rPr>
        <w:t xml:space="preserve"> </w:t>
      </w:r>
    </w:p>
    <w:p w:rsidR="00C41B5A" w:rsidRPr="006C1255" w:rsidRDefault="00C41B5A" w:rsidP="00C41B5A">
      <w:pPr>
        <w:rPr>
          <w:rFonts w:ascii="Candara" w:hAnsi="Candara"/>
          <w:b/>
          <w:bCs/>
        </w:rPr>
      </w:pPr>
    </w:p>
    <w:p w:rsidR="005D3537" w:rsidRDefault="00C41B5A" w:rsidP="005D3537">
      <w:pPr>
        <w:rPr>
          <w:rFonts w:ascii="Candara" w:hAnsi="Candara"/>
          <w:b/>
          <w:bCs/>
        </w:rPr>
      </w:pPr>
      <w:r w:rsidRPr="006C1255">
        <w:rPr>
          <w:rFonts w:ascii="Candara" w:hAnsi="Candara"/>
          <w:b/>
          <w:bCs/>
        </w:rPr>
        <w:t>Re:</w:t>
      </w:r>
      <w:r w:rsidRPr="006C1255">
        <w:rPr>
          <w:rFonts w:ascii="Candara" w:hAnsi="Candara"/>
          <w:b/>
          <w:bCs/>
        </w:rPr>
        <w:tab/>
      </w:r>
      <w:r w:rsidR="007F4965">
        <w:rPr>
          <w:rFonts w:ascii="Candara" w:hAnsi="Candara"/>
          <w:b/>
          <w:bCs/>
        </w:rPr>
        <w:tab/>
      </w:r>
      <w:bookmarkStart w:id="0" w:name="_GoBack"/>
      <w:r w:rsidR="004951E7">
        <w:rPr>
          <w:rFonts w:ascii="Candara" w:hAnsi="Candara"/>
          <w:b/>
          <w:bCs/>
        </w:rPr>
        <w:t>Possible Drowning – Eagle’s Nest</w:t>
      </w:r>
    </w:p>
    <w:bookmarkEnd w:id="0"/>
    <w:p w:rsidR="00583AA6" w:rsidRPr="006C1255" w:rsidRDefault="00583AA6" w:rsidP="005D3537">
      <w:pPr>
        <w:rPr>
          <w:rFonts w:ascii="Candara" w:hAnsi="Candara"/>
          <w:b/>
        </w:rPr>
      </w:pPr>
    </w:p>
    <w:p w:rsidR="00E82D5A" w:rsidRPr="006C1255" w:rsidRDefault="00C41B5A" w:rsidP="00C41B5A">
      <w:pPr>
        <w:rPr>
          <w:rFonts w:ascii="Candara" w:hAnsi="Candara"/>
          <w:b/>
          <w:bCs/>
        </w:rPr>
      </w:pPr>
      <w:r w:rsidRPr="006C1255">
        <w:rPr>
          <w:rFonts w:ascii="Candara" w:hAnsi="Candara"/>
          <w:b/>
          <w:bCs/>
        </w:rPr>
        <w:t>Date:</w:t>
      </w:r>
      <w:r w:rsidRPr="006C1255">
        <w:rPr>
          <w:rFonts w:ascii="Candara" w:hAnsi="Candara"/>
          <w:b/>
          <w:bCs/>
        </w:rPr>
        <w:tab/>
      </w:r>
      <w:r w:rsidRPr="006C1255">
        <w:rPr>
          <w:rFonts w:ascii="Candara" w:hAnsi="Candara"/>
          <w:b/>
          <w:bCs/>
        </w:rPr>
        <w:tab/>
      </w:r>
      <w:r w:rsidR="004E643C">
        <w:rPr>
          <w:rFonts w:ascii="Candara" w:hAnsi="Candara"/>
          <w:b/>
          <w:bCs/>
        </w:rPr>
        <w:t>Ju</w:t>
      </w:r>
      <w:r w:rsidR="004951E7">
        <w:rPr>
          <w:rFonts w:ascii="Candara" w:hAnsi="Candara"/>
          <w:b/>
          <w:bCs/>
        </w:rPr>
        <w:t>ly</w:t>
      </w:r>
      <w:r w:rsidR="004E643C">
        <w:rPr>
          <w:rFonts w:ascii="Candara" w:hAnsi="Candara"/>
          <w:b/>
          <w:bCs/>
        </w:rPr>
        <w:t xml:space="preserve"> </w:t>
      </w:r>
      <w:r w:rsidR="004951E7">
        <w:rPr>
          <w:rFonts w:ascii="Candara" w:hAnsi="Candara"/>
          <w:b/>
          <w:bCs/>
        </w:rPr>
        <w:t>18</w:t>
      </w:r>
      <w:r w:rsidR="000F19A8">
        <w:rPr>
          <w:rFonts w:ascii="Candara" w:hAnsi="Candara"/>
          <w:b/>
          <w:bCs/>
        </w:rPr>
        <w:t>, 2018</w:t>
      </w:r>
    </w:p>
    <w:p w:rsidR="00CA281D" w:rsidRDefault="00CA281D" w:rsidP="00C41B5A">
      <w:pPr>
        <w:pBdr>
          <w:bottom w:val="thickThinSmallGap" w:sz="24" w:space="1" w:color="003300"/>
        </w:pBdr>
        <w:rPr>
          <w:rFonts w:ascii="Candara" w:hAnsi="Candara"/>
        </w:rPr>
      </w:pPr>
    </w:p>
    <w:p w:rsidR="00CA281D" w:rsidRDefault="00CA281D" w:rsidP="00CA281D">
      <w:pPr>
        <w:rPr>
          <w:rFonts w:ascii="Candara" w:hAnsi="Candara"/>
        </w:rPr>
      </w:pPr>
    </w:p>
    <w:p w:rsidR="00520565" w:rsidRDefault="004951E7" w:rsidP="004951E7">
      <w:pPr>
        <w:rPr>
          <w:rFonts w:ascii="Candara" w:hAnsi="Candara"/>
        </w:rPr>
      </w:pPr>
      <w:r>
        <w:rPr>
          <w:rFonts w:ascii="Candara" w:hAnsi="Candara"/>
        </w:rPr>
        <w:t>On 07-18-18</w:t>
      </w:r>
      <w:r w:rsidRPr="004951E7">
        <w:rPr>
          <w:rFonts w:ascii="Candara" w:hAnsi="Candara"/>
        </w:rPr>
        <w:t xml:space="preserve"> at approximately </w:t>
      </w:r>
      <w:r>
        <w:rPr>
          <w:rFonts w:ascii="Candara" w:hAnsi="Candara"/>
        </w:rPr>
        <w:t>6:51</w:t>
      </w:r>
      <w:r w:rsidRPr="004951E7">
        <w:rPr>
          <w:rFonts w:ascii="Candara" w:hAnsi="Candara"/>
        </w:rPr>
        <w:t xml:space="preserve"> p.m., the Hernando County Sheriff’s Office Emergency Communications Center received a call regarding </w:t>
      </w:r>
      <w:r w:rsidR="00520565">
        <w:rPr>
          <w:rFonts w:ascii="Candara" w:hAnsi="Candara"/>
        </w:rPr>
        <w:t>a free diver who failed to resurface</w:t>
      </w:r>
      <w:r w:rsidRPr="004951E7">
        <w:rPr>
          <w:rFonts w:ascii="Candara" w:hAnsi="Candara"/>
        </w:rPr>
        <w:t xml:space="preserve"> </w:t>
      </w:r>
      <w:r w:rsidR="00520565">
        <w:rPr>
          <w:rFonts w:ascii="Candara" w:hAnsi="Candara"/>
        </w:rPr>
        <w:t xml:space="preserve">following a dive </w:t>
      </w:r>
      <w:r w:rsidRPr="004951E7">
        <w:rPr>
          <w:rFonts w:ascii="Candara" w:hAnsi="Candara"/>
        </w:rPr>
        <w:t xml:space="preserve">at </w:t>
      </w:r>
      <w:r w:rsidR="00520565">
        <w:rPr>
          <w:rFonts w:ascii="Candara" w:hAnsi="Candara"/>
        </w:rPr>
        <w:t xml:space="preserve">the </w:t>
      </w:r>
      <w:r w:rsidRPr="004951E7">
        <w:rPr>
          <w:rFonts w:ascii="Candara" w:hAnsi="Candara"/>
        </w:rPr>
        <w:t xml:space="preserve">Eagle’s Nest dive area, </w:t>
      </w:r>
      <w:r w:rsidR="00520565">
        <w:rPr>
          <w:rFonts w:ascii="Candara" w:hAnsi="Candara"/>
        </w:rPr>
        <w:t xml:space="preserve">located at 7199 Cortez Blvd., </w:t>
      </w:r>
      <w:r w:rsidRPr="004951E7">
        <w:rPr>
          <w:rFonts w:ascii="Candara" w:hAnsi="Candara"/>
        </w:rPr>
        <w:t xml:space="preserve">Weeki Wachee. </w:t>
      </w:r>
    </w:p>
    <w:p w:rsidR="00520565" w:rsidRDefault="00520565" w:rsidP="004951E7">
      <w:pPr>
        <w:rPr>
          <w:rFonts w:ascii="Candara" w:hAnsi="Candara"/>
        </w:rPr>
      </w:pPr>
    </w:p>
    <w:p w:rsidR="00520565" w:rsidRDefault="004951E7" w:rsidP="004951E7">
      <w:pPr>
        <w:rPr>
          <w:rFonts w:ascii="Candara" w:hAnsi="Candara"/>
        </w:rPr>
      </w:pPr>
      <w:r w:rsidRPr="004951E7">
        <w:rPr>
          <w:rFonts w:ascii="Candara" w:hAnsi="Candara"/>
        </w:rPr>
        <w:t>Patrol deputies and fire/rescue units were immediately dispatched to the scene.</w:t>
      </w:r>
    </w:p>
    <w:p w:rsidR="00520565" w:rsidRDefault="00520565" w:rsidP="004951E7">
      <w:pPr>
        <w:rPr>
          <w:rFonts w:ascii="Candara" w:hAnsi="Candara"/>
        </w:rPr>
      </w:pPr>
    </w:p>
    <w:p w:rsidR="00520565" w:rsidRDefault="00520565" w:rsidP="00520565">
      <w:pPr>
        <w:rPr>
          <w:rFonts w:ascii="Candara" w:hAnsi="Candara"/>
        </w:rPr>
      </w:pPr>
      <w:r>
        <w:rPr>
          <w:rFonts w:ascii="Candara" w:hAnsi="Candara"/>
        </w:rPr>
        <w:t>Emergency responders were not immediately able to locate the missing diver.</w:t>
      </w:r>
      <w:r>
        <w:rPr>
          <w:rFonts w:ascii="Candara" w:hAnsi="Candara"/>
        </w:rPr>
        <w:br/>
      </w:r>
      <w:r>
        <w:rPr>
          <w:rFonts w:ascii="Candara" w:hAnsi="Candara"/>
        </w:rPr>
        <w:br/>
        <w:t>A dive team has arrived on scene to search for the missing diver.</w:t>
      </w:r>
    </w:p>
    <w:p w:rsidR="00520565" w:rsidRPr="004951E7" w:rsidRDefault="00520565" w:rsidP="004951E7">
      <w:pPr>
        <w:rPr>
          <w:rFonts w:ascii="Candara" w:hAnsi="Candara"/>
        </w:rPr>
      </w:pPr>
    </w:p>
    <w:p w:rsidR="000F19A8" w:rsidRPr="00042A07" w:rsidRDefault="004951E7" w:rsidP="004951E7">
      <w:pPr>
        <w:rPr>
          <w:rFonts w:ascii="Candara" w:hAnsi="Candara"/>
        </w:rPr>
      </w:pPr>
      <w:r w:rsidRPr="004951E7">
        <w:rPr>
          <w:rFonts w:ascii="Candara" w:hAnsi="Candara"/>
        </w:rPr>
        <w:t>Additional details will be provided as they are made available by investigators.</w:t>
      </w:r>
    </w:p>
    <w:p w:rsidR="004951E7" w:rsidRDefault="004951E7" w:rsidP="002E0E88">
      <w:pPr>
        <w:spacing w:after="160" w:line="252" w:lineRule="auto"/>
        <w:rPr>
          <w:rFonts w:ascii="Candara" w:hAnsi="Candara"/>
          <w:b/>
          <w:bCs/>
          <w:sz w:val="20"/>
          <w:szCs w:val="20"/>
        </w:rPr>
      </w:pPr>
    </w:p>
    <w:p w:rsidR="002E0E88" w:rsidRPr="002E0E88" w:rsidRDefault="002E0E88" w:rsidP="002E0E88">
      <w:pPr>
        <w:spacing w:after="160" w:line="252" w:lineRule="auto"/>
        <w:rPr>
          <w:rFonts w:ascii="Candara" w:hAnsi="Candara"/>
          <w:b/>
          <w:bCs/>
          <w:sz w:val="20"/>
          <w:szCs w:val="20"/>
        </w:rPr>
      </w:pPr>
      <w:r w:rsidRPr="002E0E88">
        <w:rPr>
          <w:rFonts w:ascii="Candara" w:hAnsi="Candara"/>
          <w:b/>
          <w:bCs/>
          <w:sz w:val="20"/>
          <w:szCs w:val="20"/>
        </w:rPr>
        <w:t>The Office of Sheriff:</w:t>
      </w:r>
    </w:p>
    <w:p w:rsidR="002E0E88" w:rsidRPr="002E0E88" w:rsidRDefault="002E0E88" w:rsidP="002E0E88">
      <w:pPr>
        <w:spacing w:after="160" w:line="252" w:lineRule="auto"/>
        <w:rPr>
          <w:rFonts w:ascii="Candara" w:hAnsi="Candara"/>
          <w:b/>
          <w:bCs/>
          <w:sz w:val="20"/>
          <w:szCs w:val="20"/>
        </w:rPr>
      </w:pPr>
      <w:r w:rsidRPr="002E0E88">
        <w:rPr>
          <w:rFonts w:ascii="Candara" w:hAnsi="Candara"/>
          <w:b/>
          <w:bCs/>
          <w:sz w:val="20"/>
          <w:szCs w:val="20"/>
        </w:rPr>
        <w:t xml:space="preserve">The Office of the Sheriff is established by the Florida Constitution. As a constitutional officer, the Sheriff has the exclusive authority to administer his or her agency and is responsible for preserving the peace throughout the entire county, carrying out the laws of the state, the orders of Florida courts, and the ordinances of the Board of County Commissioners. The Sheriff is the chief law enforcement and correctional officer of the county. </w:t>
      </w:r>
    </w:p>
    <w:p w:rsidR="002E0E88" w:rsidRPr="002E0E88" w:rsidRDefault="002E0E88" w:rsidP="002E0E88">
      <w:pPr>
        <w:spacing w:after="240" w:line="252" w:lineRule="auto"/>
        <w:rPr>
          <w:rFonts w:ascii="Candara" w:hAnsi="Candara"/>
          <w:b/>
          <w:bCs/>
        </w:rPr>
      </w:pPr>
      <w:r w:rsidRPr="002E0E88">
        <w:rPr>
          <w:rFonts w:ascii="Candara" w:hAnsi="Candara"/>
          <w:b/>
          <w:bCs/>
          <w:sz w:val="20"/>
          <w:szCs w:val="20"/>
        </w:rPr>
        <w:t>Sheriff Al Nienhuis was initially appointed as the Sheriff of Hernando County by the Governor in January of 2011.  He was then elected by the people of Hernando County in 2012, and remains accountable to them.</w:t>
      </w:r>
    </w:p>
    <w:p w:rsidR="002E0E88" w:rsidRDefault="002E0E88" w:rsidP="00CA281D">
      <w:pPr>
        <w:rPr>
          <w:rFonts w:ascii="Candara" w:hAnsi="Candara"/>
        </w:rPr>
      </w:pPr>
    </w:p>
    <w:sectPr w:rsidR="002E0E88" w:rsidSect="00EB4A95">
      <w:type w:val="continuous"/>
      <w:pgSz w:w="12240" w:h="15840"/>
      <w:pgMar w:top="432" w:right="1440" w:bottom="720" w:left="1440" w:header="0" w:footer="79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847"/>
    <w:multiLevelType w:val="hybridMultilevel"/>
    <w:tmpl w:val="24683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D7502"/>
    <w:multiLevelType w:val="hybridMultilevel"/>
    <w:tmpl w:val="1A188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03730"/>
    <w:multiLevelType w:val="hybridMultilevel"/>
    <w:tmpl w:val="71229638"/>
    <w:lvl w:ilvl="0" w:tplc="3760BE70">
      <w:numFmt w:val="bullet"/>
      <w:lvlText w:val="-"/>
      <w:lvlJc w:val="left"/>
      <w:pPr>
        <w:ind w:left="72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790A3F"/>
    <w:multiLevelType w:val="hybridMultilevel"/>
    <w:tmpl w:val="ABAC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96007"/>
    <w:multiLevelType w:val="hybridMultilevel"/>
    <w:tmpl w:val="6E68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F13363"/>
    <w:multiLevelType w:val="hybridMultilevel"/>
    <w:tmpl w:val="A3E87310"/>
    <w:lvl w:ilvl="0" w:tplc="6882A8FE">
      <w:numFmt w:val="bullet"/>
      <w:lvlText w:val="-"/>
      <w:lvlJc w:val="left"/>
      <w:pPr>
        <w:ind w:left="405" w:hanging="360"/>
      </w:pPr>
      <w:rPr>
        <w:rFonts w:ascii="Candara" w:eastAsia="Times New Roman" w:hAnsi="Candar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5A"/>
    <w:rsid w:val="0000288B"/>
    <w:rsid w:val="00003F06"/>
    <w:rsid w:val="00010983"/>
    <w:rsid w:val="000113EB"/>
    <w:rsid w:val="00022373"/>
    <w:rsid w:val="00026A96"/>
    <w:rsid w:val="00032204"/>
    <w:rsid w:val="00037451"/>
    <w:rsid w:val="000412EC"/>
    <w:rsid w:val="00042A07"/>
    <w:rsid w:val="0005052A"/>
    <w:rsid w:val="00054C53"/>
    <w:rsid w:val="00056A28"/>
    <w:rsid w:val="0006314F"/>
    <w:rsid w:val="00072DFC"/>
    <w:rsid w:val="000747F6"/>
    <w:rsid w:val="00085D5A"/>
    <w:rsid w:val="00085E43"/>
    <w:rsid w:val="00092E22"/>
    <w:rsid w:val="000944F0"/>
    <w:rsid w:val="000B2251"/>
    <w:rsid w:val="000B2BDD"/>
    <w:rsid w:val="000B364A"/>
    <w:rsid w:val="000D3586"/>
    <w:rsid w:val="000E0654"/>
    <w:rsid w:val="000E1633"/>
    <w:rsid w:val="000E6DB6"/>
    <w:rsid w:val="000F19A8"/>
    <w:rsid w:val="00103741"/>
    <w:rsid w:val="00103A68"/>
    <w:rsid w:val="001115D6"/>
    <w:rsid w:val="00130DEE"/>
    <w:rsid w:val="00133035"/>
    <w:rsid w:val="0016547A"/>
    <w:rsid w:val="00166B47"/>
    <w:rsid w:val="00176488"/>
    <w:rsid w:val="001772EB"/>
    <w:rsid w:val="00177B4D"/>
    <w:rsid w:val="0018392B"/>
    <w:rsid w:val="00192B96"/>
    <w:rsid w:val="001950D2"/>
    <w:rsid w:val="00196BA0"/>
    <w:rsid w:val="001C4596"/>
    <w:rsid w:val="001D158A"/>
    <w:rsid w:val="001D4FCC"/>
    <w:rsid w:val="00217057"/>
    <w:rsid w:val="002178D8"/>
    <w:rsid w:val="00222434"/>
    <w:rsid w:val="00234656"/>
    <w:rsid w:val="0023589B"/>
    <w:rsid w:val="00246E68"/>
    <w:rsid w:val="00276D60"/>
    <w:rsid w:val="002973C3"/>
    <w:rsid w:val="002A7AD3"/>
    <w:rsid w:val="002C301F"/>
    <w:rsid w:val="002C52B3"/>
    <w:rsid w:val="002E0E88"/>
    <w:rsid w:val="002F0E9E"/>
    <w:rsid w:val="002F2DCB"/>
    <w:rsid w:val="00303651"/>
    <w:rsid w:val="00304192"/>
    <w:rsid w:val="00312B68"/>
    <w:rsid w:val="00324F9E"/>
    <w:rsid w:val="003401B0"/>
    <w:rsid w:val="00346DF0"/>
    <w:rsid w:val="00347C65"/>
    <w:rsid w:val="003525DE"/>
    <w:rsid w:val="0035268D"/>
    <w:rsid w:val="00356A4B"/>
    <w:rsid w:val="00360CC5"/>
    <w:rsid w:val="00372A48"/>
    <w:rsid w:val="00381DE4"/>
    <w:rsid w:val="00385F72"/>
    <w:rsid w:val="003A0E06"/>
    <w:rsid w:val="003A35A3"/>
    <w:rsid w:val="003A5051"/>
    <w:rsid w:val="003B3A59"/>
    <w:rsid w:val="00402434"/>
    <w:rsid w:val="0041204E"/>
    <w:rsid w:val="00423411"/>
    <w:rsid w:val="00434073"/>
    <w:rsid w:val="00441ACD"/>
    <w:rsid w:val="00446E60"/>
    <w:rsid w:val="00455CF2"/>
    <w:rsid w:val="00460001"/>
    <w:rsid w:val="00464A72"/>
    <w:rsid w:val="004661B1"/>
    <w:rsid w:val="00474104"/>
    <w:rsid w:val="00477652"/>
    <w:rsid w:val="004951E7"/>
    <w:rsid w:val="00496F34"/>
    <w:rsid w:val="004A3E72"/>
    <w:rsid w:val="004A5BC0"/>
    <w:rsid w:val="004B419C"/>
    <w:rsid w:val="004E643C"/>
    <w:rsid w:val="004F2B47"/>
    <w:rsid w:val="005032C7"/>
    <w:rsid w:val="00510B47"/>
    <w:rsid w:val="00517AA1"/>
    <w:rsid w:val="00517E92"/>
    <w:rsid w:val="00520565"/>
    <w:rsid w:val="00526B44"/>
    <w:rsid w:val="00532E9A"/>
    <w:rsid w:val="0053531C"/>
    <w:rsid w:val="005501CF"/>
    <w:rsid w:val="00552E19"/>
    <w:rsid w:val="00563256"/>
    <w:rsid w:val="005802FA"/>
    <w:rsid w:val="00583AA6"/>
    <w:rsid w:val="0059455B"/>
    <w:rsid w:val="005957DF"/>
    <w:rsid w:val="005A18A9"/>
    <w:rsid w:val="005C1020"/>
    <w:rsid w:val="005C4855"/>
    <w:rsid w:val="005D3537"/>
    <w:rsid w:val="005D51F5"/>
    <w:rsid w:val="005E019F"/>
    <w:rsid w:val="005F126D"/>
    <w:rsid w:val="005F5214"/>
    <w:rsid w:val="00606632"/>
    <w:rsid w:val="00616001"/>
    <w:rsid w:val="00625BF0"/>
    <w:rsid w:val="00634B75"/>
    <w:rsid w:val="006369C5"/>
    <w:rsid w:val="006514AF"/>
    <w:rsid w:val="00683B0C"/>
    <w:rsid w:val="006878BC"/>
    <w:rsid w:val="00687B31"/>
    <w:rsid w:val="006962DF"/>
    <w:rsid w:val="006A017F"/>
    <w:rsid w:val="006A6454"/>
    <w:rsid w:val="006B2151"/>
    <w:rsid w:val="006B2AEB"/>
    <w:rsid w:val="006C25F2"/>
    <w:rsid w:val="006C714A"/>
    <w:rsid w:val="00711F77"/>
    <w:rsid w:val="007332A1"/>
    <w:rsid w:val="00740FE2"/>
    <w:rsid w:val="00746B52"/>
    <w:rsid w:val="00772FA5"/>
    <w:rsid w:val="007763FA"/>
    <w:rsid w:val="00790788"/>
    <w:rsid w:val="00791BA0"/>
    <w:rsid w:val="007D3382"/>
    <w:rsid w:val="007D7873"/>
    <w:rsid w:val="007F4965"/>
    <w:rsid w:val="00801C30"/>
    <w:rsid w:val="0082738F"/>
    <w:rsid w:val="008371D6"/>
    <w:rsid w:val="00860683"/>
    <w:rsid w:val="008630D6"/>
    <w:rsid w:val="00866FB1"/>
    <w:rsid w:val="00872B47"/>
    <w:rsid w:val="0087624B"/>
    <w:rsid w:val="00876927"/>
    <w:rsid w:val="00880738"/>
    <w:rsid w:val="0088215C"/>
    <w:rsid w:val="00886F9E"/>
    <w:rsid w:val="008A2354"/>
    <w:rsid w:val="008B2BC3"/>
    <w:rsid w:val="008B4C76"/>
    <w:rsid w:val="008D0364"/>
    <w:rsid w:val="008F3129"/>
    <w:rsid w:val="008F5981"/>
    <w:rsid w:val="009078B4"/>
    <w:rsid w:val="0091136D"/>
    <w:rsid w:val="00917DFE"/>
    <w:rsid w:val="009237EF"/>
    <w:rsid w:val="0092455D"/>
    <w:rsid w:val="00924B07"/>
    <w:rsid w:val="0092502D"/>
    <w:rsid w:val="00932C11"/>
    <w:rsid w:val="009357C5"/>
    <w:rsid w:val="009514CC"/>
    <w:rsid w:val="009537EE"/>
    <w:rsid w:val="0095548C"/>
    <w:rsid w:val="00960CCF"/>
    <w:rsid w:val="0098653D"/>
    <w:rsid w:val="00992DC0"/>
    <w:rsid w:val="009967E2"/>
    <w:rsid w:val="009A3F48"/>
    <w:rsid w:val="009B6E8E"/>
    <w:rsid w:val="009C0AD8"/>
    <w:rsid w:val="009C1CE3"/>
    <w:rsid w:val="009D2BD7"/>
    <w:rsid w:val="009F36C6"/>
    <w:rsid w:val="00A16A51"/>
    <w:rsid w:val="00A22ED8"/>
    <w:rsid w:val="00A23D7B"/>
    <w:rsid w:val="00A31C10"/>
    <w:rsid w:val="00A40B1B"/>
    <w:rsid w:val="00A45D6D"/>
    <w:rsid w:val="00A47A44"/>
    <w:rsid w:val="00A60A02"/>
    <w:rsid w:val="00A61546"/>
    <w:rsid w:val="00A726FE"/>
    <w:rsid w:val="00A755F9"/>
    <w:rsid w:val="00A830C0"/>
    <w:rsid w:val="00A93EF3"/>
    <w:rsid w:val="00AA11EB"/>
    <w:rsid w:val="00AA120E"/>
    <w:rsid w:val="00AA56F9"/>
    <w:rsid w:val="00AA6E84"/>
    <w:rsid w:val="00AB3279"/>
    <w:rsid w:val="00AB3480"/>
    <w:rsid w:val="00AD2097"/>
    <w:rsid w:val="00AD5B59"/>
    <w:rsid w:val="00AF5B78"/>
    <w:rsid w:val="00B02ACA"/>
    <w:rsid w:val="00B05224"/>
    <w:rsid w:val="00B113E0"/>
    <w:rsid w:val="00B32AD3"/>
    <w:rsid w:val="00B47589"/>
    <w:rsid w:val="00B5559A"/>
    <w:rsid w:val="00B609FF"/>
    <w:rsid w:val="00B845C4"/>
    <w:rsid w:val="00B90220"/>
    <w:rsid w:val="00B96CF2"/>
    <w:rsid w:val="00BE3182"/>
    <w:rsid w:val="00BF7521"/>
    <w:rsid w:val="00BF7863"/>
    <w:rsid w:val="00C016BE"/>
    <w:rsid w:val="00C043E6"/>
    <w:rsid w:val="00C35E0E"/>
    <w:rsid w:val="00C3771B"/>
    <w:rsid w:val="00C41B5A"/>
    <w:rsid w:val="00C552BA"/>
    <w:rsid w:val="00C62F8C"/>
    <w:rsid w:val="00C66229"/>
    <w:rsid w:val="00C77CAA"/>
    <w:rsid w:val="00CA281D"/>
    <w:rsid w:val="00CA569C"/>
    <w:rsid w:val="00CB4185"/>
    <w:rsid w:val="00CE0E56"/>
    <w:rsid w:val="00CE1B5A"/>
    <w:rsid w:val="00CF2A4C"/>
    <w:rsid w:val="00D07909"/>
    <w:rsid w:val="00D33FA1"/>
    <w:rsid w:val="00D34135"/>
    <w:rsid w:val="00D43585"/>
    <w:rsid w:val="00D57547"/>
    <w:rsid w:val="00D62162"/>
    <w:rsid w:val="00D927B4"/>
    <w:rsid w:val="00DA17DF"/>
    <w:rsid w:val="00DA25E0"/>
    <w:rsid w:val="00DB45A6"/>
    <w:rsid w:val="00DB7159"/>
    <w:rsid w:val="00DC4DCB"/>
    <w:rsid w:val="00DC5B5C"/>
    <w:rsid w:val="00DD465D"/>
    <w:rsid w:val="00DE112B"/>
    <w:rsid w:val="00DF0ABA"/>
    <w:rsid w:val="00E145C0"/>
    <w:rsid w:val="00E203F9"/>
    <w:rsid w:val="00E51118"/>
    <w:rsid w:val="00E51918"/>
    <w:rsid w:val="00E70963"/>
    <w:rsid w:val="00E7497E"/>
    <w:rsid w:val="00E82D5A"/>
    <w:rsid w:val="00E86417"/>
    <w:rsid w:val="00E93F72"/>
    <w:rsid w:val="00EA6AB4"/>
    <w:rsid w:val="00EB4A95"/>
    <w:rsid w:val="00EB5E31"/>
    <w:rsid w:val="00EB6AF0"/>
    <w:rsid w:val="00EC2F01"/>
    <w:rsid w:val="00EC4D6F"/>
    <w:rsid w:val="00EE39F8"/>
    <w:rsid w:val="00EF12AF"/>
    <w:rsid w:val="00F078AC"/>
    <w:rsid w:val="00F13A93"/>
    <w:rsid w:val="00F51429"/>
    <w:rsid w:val="00F52EBD"/>
    <w:rsid w:val="00F55AD0"/>
    <w:rsid w:val="00F62664"/>
    <w:rsid w:val="00F76CE2"/>
    <w:rsid w:val="00F8269F"/>
    <w:rsid w:val="00F86F20"/>
    <w:rsid w:val="00FA4F38"/>
    <w:rsid w:val="00FA6755"/>
    <w:rsid w:val="00FB3EB8"/>
    <w:rsid w:val="00FC4317"/>
    <w:rsid w:val="00FE3AEF"/>
    <w:rsid w:val="00FF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F8E64E3C-550A-418A-9A2F-50F1070F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A95"/>
    <w:rPr>
      <w:sz w:val="24"/>
      <w:szCs w:val="24"/>
    </w:rPr>
  </w:style>
  <w:style w:type="paragraph" w:styleId="Heading1">
    <w:name w:val="heading 1"/>
    <w:basedOn w:val="Normal"/>
    <w:next w:val="Normal"/>
    <w:qFormat/>
    <w:rsid w:val="00EB4A95"/>
    <w:pPr>
      <w:keepNext/>
      <w:jc w:val="center"/>
      <w:outlineLvl w:val="0"/>
    </w:pPr>
    <w:rPr>
      <w:rFonts w:ascii="Verdana" w:hAnsi="Verdana"/>
      <w:b/>
      <w:bCs/>
      <w:color w:val="003300"/>
      <w:sz w:val="18"/>
    </w:rPr>
  </w:style>
  <w:style w:type="paragraph" w:styleId="Heading2">
    <w:name w:val="heading 2"/>
    <w:basedOn w:val="Normal"/>
    <w:next w:val="Normal"/>
    <w:qFormat/>
    <w:rsid w:val="00EB4A95"/>
    <w:pPr>
      <w:keepNext/>
      <w:jc w:val="center"/>
      <w:outlineLvl w:val="1"/>
    </w:pPr>
    <w:rPr>
      <w:rFonts w:ascii="Garamond" w:hAnsi="Garamond"/>
      <w:b/>
      <w:bCs/>
      <w:color w:val="003300"/>
      <w:sz w:val="28"/>
    </w:rPr>
  </w:style>
  <w:style w:type="paragraph" w:styleId="Heading3">
    <w:name w:val="heading 3"/>
    <w:basedOn w:val="Normal"/>
    <w:next w:val="Normal"/>
    <w:link w:val="Heading3Char"/>
    <w:uiPriority w:val="9"/>
    <w:semiHidden/>
    <w:unhideWhenUsed/>
    <w:qFormat/>
    <w:rsid w:val="00C41B5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C41B5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41B5A"/>
    <w:rPr>
      <w:rFonts w:ascii="Cambria" w:hAnsi="Cambria"/>
      <w:b/>
      <w:bCs/>
      <w:sz w:val="26"/>
      <w:szCs w:val="26"/>
    </w:rPr>
  </w:style>
  <w:style w:type="character" w:customStyle="1" w:styleId="Heading4Char">
    <w:name w:val="Heading 4 Char"/>
    <w:basedOn w:val="DefaultParagraphFont"/>
    <w:link w:val="Heading4"/>
    <w:uiPriority w:val="9"/>
    <w:rsid w:val="00C41B5A"/>
    <w:rPr>
      <w:rFonts w:ascii="Calibri" w:hAnsi="Calibri"/>
      <w:b/>
      <w:bCs/>
      <w:sz w:val="28"/>
      <w:szCs w:val="28"/>
    </w:rPr>
  </w:style>
  <w:style w:type="paragraph" w:styleId="PlainText">
    <w:name w:val="Plain Text"/>
    <w:basedOn w:val="Normal"/>
    <w:link w:val="PlainTextChar"/>
    <w:uiPriority w:val="99"/>
    <w:unhideWhenUsed/>
    <w:rsid w:val="00C41B5A"/>
    <w:rPr>
      <w:rFonts w:ascii="Consolas" w:eastAsia="Calibri" w:hAnsi="Consolas"/>
      <w:sz w:val="21"/>
      <w:szCs w:val="21"/>
    </w:rPr>
  </w:style>
  <w:style w:type="character" w:customStyle="1" w:styleId="PlainTextChar">
    <w:name w:val="Plain Text Char"/>
    <w:basedOn w:val="DefaultParagraphFont"/>
    <w:link w:val="PlainText"/>
    <w:uiPriority w:val="99"/>
    <w:rsid w:val="00C41B5A"/>
    <w:rPr>
      <w:rFonts w:ascii="Consolas" w:eastAsia="Calibri" w:hAnsi="Consolas"/>
      <w:sz w:val="21"/>
      <w:szCs w:val="21"/>
    </w:rPr>
  </w:style>
  <w:style w:type="paragraph" w:styleId="BalloonText">
    <w:name w:val="Balloon Text"/>
    <w:basedOn w:val="Normal"/>
    <w:link w:val="BalloonTextChar"/>
    <w:uiPriority w:val="99"/>
    <w:semiHidden/>
    <w:unhideWhenUsed/>
    <w:rsid w:val="004A3E72"/>
    <w:rPr>
      <w:rFonts w:ascii="Tahoma" w:hAnsi="Tahoma" w:cs="Tahoma"/>
      <w:sz w:val="16"/>
      <w:szCs w:val="16"/>
    </w:rPr>
  </w:style>
  <w:style w:type="character" w:customStyle="1" w:styleId="BalloonTextChar">
    <w:name w:val="Balloon Text Char"/>
    <w:basedOn w:val="DefaultParagraphFont"/>
    <w:link w:val="BalloonText"/>
    <w:uiPriority w:val="99"/>
    <w:semiHidden/>
    <w:rsid w:val="004A3E72"/>
    <w:rPr>
      <w:rFonts w:ascii="Tahoma" w:hAnsi="Tahoma" w:cs="Tahoma"/>
      <w:sz w:val="16"/>
      <w:szCs w:val="16"/>
    </w:rPr>
  </w:style>
  <w:style w:type="paragraph" w:styleId="ListParagraph">
    <w:name w:val="List Paragraph"/>
    <w:basedOn w:val="Normal"/>
    <w:uiPriority w:val="34"/>
    <w:qFormat/>
    <w:rsid w:val="000E0654"/>
    <w:pPr>
      <w:ind w:left="720"/>
      <w:contextualSpacing/>
    </w:pPr>
  </w:style>
  <w:style w:type="paragraph" w:customStyle="1" w:styleId="Default">
    <w:name w:val="Default"/>
    <w:rsid w:val="00CE0E56"/>
    <w:pPr>
      <w:autoSpaceDE w:val="0"/>
      <w:autoSpaceDN w:val="0"/>
      <w:adjustRightInd w:val="0"/>
    </w:pPr>
    <w:rPr>
      <w:rFonts w:ascii="Candara" w:hAnsi="Candara" w:cs="Candara"/>
      <w:color w:val="000000"/>
      <w:sz w:val="24"/>
      <w:szCs w:val="24"/>
    </w:rPr>
  </w:style>
  <w:style w:type="character" w:styleId="Hyperlink">
    <w:name w:val="Hyperlink"/>
    <w:basedOn w:val="DefaultParagraphFont"/>
    <w:uiPriority w:val="99"/>
    <w:unhideWhenUsed/>
    <w:rsid w:val="00EC4D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5039">
      <w:bodyDiv w:val="1"/>
      <w:marLeft w:val="0"/>
      <w:marRight w:val="0"/>
      <w:marTop w:val="0"/>
      <w:marBottom w:val="0"/>
      <w:divBdr>
        <w:top w:val="none" w:sz="0" w:space="0" w:color="auto"/>
        <w:left w:val="none" w:sz="0" w:space="0" w:color="auto"/>
        <w:bottom w:val="none" w:sz="0" w:space="0" w:color="auto"/>
        <w:right w:val="none" w:sz="0" w:space="0" w:color="auto"/>
      </w:divBdr>
    </w:div>
    <w:div w:id="273100985">
      <w:bodyDiv w:val="1"/>
      <w:marLeft w:val="0"/>
      <w:marRight w:val="0"/>
      <w:marTop w:val="0"/>
      <w:marBottom w:val="0"/>
      <w:divBdr>
        <w:top w:val="none" w:sz="0" w:space="0" w:color="auto"/>
        <w:left w:val="none" w:sz="0" w:space="0" w:color="auto"/>
        <w:bottom w:val="none" w:sz="0" w:space="0" w:color="auto"/>
        <w:right w:val="none" w:sz="0" w:space="0" w:color="auto"/>
      </w:divBdr>
    </w:div>
    <w:div w:id="515581943">
      <w:bodyDiv w:val="1"/>
      <w:marLeft w:val="0"/>
      <w:marRight w:val="0"/>
      <w:marTop w:val="0"/>
      <w:marBottom w:val="0"/>
      <w:divBdr>
        <w:top w:val="none" w:sz="0" w:space="0" w:color="auto"/>
        <w:left w:val="none" w:sz="0" w:space="0" w:color="auto"/>
        <w:bottom w:val="none" w:sz="0" w:space="0" w:color="auto"/>
        <w:right w:val="none" w:sz="0" w:space="0" w:color="auto"/>
      </w:divBdr>
    </w:div>
    <w:div w:id="1270159130">
      <w:bodyDiv w:val="1"/>
      <w:marLeft w:val="0"/>
      <w:marRight w:val="0"/>
      <w:marTop w:val="0"/>
      <w:marBottom w:val="0"/>
      <w:divBdr>
        <w:top w:val="none" w:sz="0" w:space="0" w:color="auto"/>
        <w:left w:val="none" w:sz="0" w:space="0" w:color="auto"/>
        <w:bottom w:val="none" w:sz="0" w:space="0" w:color="auto"/>
        <w:right w:val="none" w:sz="0" w:space="0" w:color="auto"/>
      </w:divBdr>
    </w:div>
    <w:div w:id="1614902741">
      <w:bodyDiv w:val="1"/>
      <w:marLeft w:val="0"/>
      <w:marRight w:val="0"/>
      <w:marTop w:val="0"/>
      <w:marBottom w:val="0"/>
      <w:divBdr>
        <w:top w:val="none" w:sz="0" w:space="0" w:color="auto"/>
        <w:left w:val="none" w:sz="0" w:space="0" w:color="auto"/>
        <w:bottom w:val="none" w:sz="0" w:space="0" w:color="auto"/>
        <w:right w:val="none" w:sz="0" w:space="0" w:color="auto"/>
      </w:divBdr>
    </w:div>
    <w:div w:id="1754936933">
      <w:bodyDiv w:val="1"/>
      <w:marLeft w:val="0"/>
      <w:marRight w:val="0"/>
      <w:marTop w:val="0"/>
      <w:marBottom w:val="0"/>
      <w:divBdr>
        <w:top w:val="none" w:sz="0" w:space="0" w:color="auto"/>
        <w:left w:val="none" w:sz="0" w:space="0" w:color="auto"/>
        <w:bottom w:val="none" w:sz="0" w:space="0" w:color="auto"/>
        <w:right w:val="none" w:sz="0" w:space="0" w:color="auto"/>
      </w:divBdr>
    </w:div>
    <w:div w:id="21362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loney\AppData\Local\Microsoft\Windows\Temporary%20Internet%20Files\Content.MSO\A89BE66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A89BE66D</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HCSO</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pmiller</dc:creator>
  <cp:lastModifiedBy>Terry, Michael</cp:lastModifiedBy>
  <cp:revision>2</cp:revision>
  <cp:lastPrinted>2018-05-30T13:45:00Z</cp:lastPrinted>
  <dcterms:created xsi:type="dcterms:W3CDTF">2018-07-19T02:52:00Z</dcterms:created>
  <dcterms:modified xsi:type="dcterms:W3CDTF">2018-07-19T02:52:00Z</dcterms:modified>
</cp:coreProperties>
</file>